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307D3" w14:textId="09C01C25" w:rsidR="002B7E44" w:rsidRDefault="002B7E44">
      <w:pPr>
        <w:pStyle w:val="NoSpacing"/>
        <w:rPr>
          <w:rFonts w:eastAsiaTheme="minorHAnsi"/>
          <w:sz w:val="2"/>
          <w:lang w:val="en-GB"/>
        </w:rPr>
      </w:pPr>
      <w:r>
        <w:rPr>
          <w:rFonts w:eastAsiaTheme="minorHAnsi"/>
          <w:sz w:val="2"/>
          <w:lang w:val="en-GB"/>
        </w:rPr>
        <w:t xml:space="preserve"> </w:t>
      </w:r>
    </w:p>
    <w:sdt>
      <w:sdtPr>
        <w:rPr>
          <w:rFonts w:eastAsiaTheme="minorHAnsi"/>
          <w:sz w:val="2"/>
          <w:lang w:val="en-GB"/>
        </w:rPr>
        <w:id w:val="-1956555030"/>
        <w:docPartObj>
          <w:docPartGallery w:val="Cover Pages"/>
          <w:docPartUnique/>
        </w:docPartObj>
      </w:sdtPr>
      <w:sdtEndPr>
        <w:rPr>
          <w:sz w:val="22"/>
        </w:rPr>
      </w:sdtEndPr>
      <w:sdtContent>
        <w:p w14:paraId="4520DCD5" w14:textId="0C7AC70D" w:rsidR="0014195E" w:rsidRDefault="0014195E">
          <w:pPr>
            <w:pStyle w:val="NoSpacing"/>
            <w:rPr>
              <w:sz w:val="2"/>
            </w:rPr>
          </w:pPr>
        </w:p>
        <w:p w14:paraId="18C4A17C" w14:textId="77777777" w:rsidR="0014195E" w:rsidRDefault="0014195E">
          <w:r>
            <w:rPr>
              <w:noProof/>
              <w:color w:val="5B9BD5" w:themeColor="accent1"/>
              <w:sz w:val="36"/>
              <w:szCs w:val="36"/>
              <w:lang w:eastAsia="en-GB"/>
            </w:rPr>
            <mc:AlternateContent>
              <mc:Choice Requires="wpg">
                <w:drawing>
                  <wp:anchor distT="0" distB="0" distL="114300" distR="114300" simplePos="0" relativeHeight="251660288" behindDoc="1" locked="0" layoutInCell="1" allowOverlap="1" wp14:anchorId="752D473F" wp14:editId="651326A8">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9696D73"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4A73DE2C" w14:textId="77777777" w:rsidR="0014195E" w:rsidRDefault="007F2E44">
          <w:r>
            <w:rPr>
              <w:noProof/>
              <w:lang w:eastAsia="en-GB"/>
            </w:rPr>
            <mc:AlternateContent>
              <mc:Choice Requires="wps">
                <w:drawing>
                  <wp:anchor distT="0" distB="0" distL="114300" distR="114300" simplePos="0" relativeHeight="251661312" behindDoc="0" locked="0" layoutInCell="1" allowOverlap="1" wp14:anchorId="2ABEF517" wp14:editId="7ACD4912">
                    <wp:simplePos x="0" y="0"/>
                    <wp:positionH relativeFrom="page">
                      <wp:posOffset>1076325</wp:posOffset>
                    </wp:positionH>
                    <wp:positionV relativeFrom="margin">
                      <wp:posOffset>1152525</wp:posOffset>
                    </wp:positionV>
                    <wp:extent cx="5943600" cy="380047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943600" cy="3800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144"/>
                                    <w:szCs w:val="14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5CEA9520" w14:textId="405FBD01" w:rsidR="0014195E" w:rsidRPr="007F2E44" w:rsidRDefault="008C14E0">
                                    <w:pPr>
                                      <w:pStyle w:val="NoSpacing"/>
                                      <w:rPr>
                                        <w:rFonts w:asciiTheme="majorHAnsi" w:eastAsiaTheme="majorEastAsia" w:hAnsiTheme="majorHAnsi" w:cstheme="majorBidi"/>
                                        <w:caps/>
                                        <w:color w:val="8496B0" w:themeColor="text2" w:themeTint="99"/>
                                        <w:sz w:val="144"/>
                                        <w:szCs w:val="144"/>
                                      </w:rPr>
                                    </w:pPr>
                                    <w:r>
                                      <w:rPr>
                                        <w:rFonts w:asciiTheme="majorHAnsi" w:eastAsiaTheme="majorEastAsia" w:hAnsiTheme="majorHAnsi" w:cstheme="majorBidi"/>
                                        <w:caps/>
                                        <w:color w:val="8496B0" w:themeColor="text2" w:themeTint="99"/>
                                        <w:sz w:val="144"/>
                                        <w:szCs w:val="144"/>
                                      </w:rPr>
                                      <w:t>Spaghetti and Measle</w:t>
                                    </w:r>
                                    <w:r w:rsidR="00510A41">
                                      <w:rPr>
                                        <w:rFonts w:asciiTheme="majorHAnsi" w:eastAsiaTheme="majorEastAsia" w:hAnsiTheme="majorHAnsi" w:cstheme="majorBidi"/>
                                        <w:caps/>
                                        <w:color w:val="8496B0" w:themeColor="text2" w:themeTint="99"/>
                                        <w:sz w:val="144"/>
                                        <w:szCs w:val="144"/>
                                      </w:rPr>
                                      <w:t>s diagram</w:t>
                                    </w:r>
                                  </w:p>
                                </w:sdtContent>
                              </w:sdt>
                              <w:p w14:paraId="2E67DA3F" w14:textId="77777777" w:rsidR="00646ACA" w:rsidRDefault="00646ACA" w:rsidP="00646ACA">
                                <w:pPr>
                                  <w:pStyle w:val="NoSpacing"/>
                                  <w:spacing w:before="120"/>
                                  <w:rPr>
                                    <w:color w:val="EC44CC"/>
                                    <w:sz w:val="36"/>
                                    <w:szCs w:val="36"/>
                                  </w:rPr>
                                </w:pPr>
                                <w:r>
                                  <w:rPr>
                                    <w:color w:val="EC44CC"/>
                                    <w:sz w:val="36"/>
                                    <w:szCs w:val="36"/>
                                  </w:rPr>
                                  <w:t xml:space="preserve">Improvement Cymru Academy </w:t>
                                </w:r>
                              </w:p>
                              <w:p w14:paraId="612C72C2" w14:textId="77777777" w:rsidR="0014195E" w:rsidRPr="0014195E" w:rsidRDefault="0014195E">
                                <w:pPr>
                                  <w:rPr>
                                    <w:color w:val="EC44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2ABEF517" id="_x0000_t202" coordsize="21600,21600" o:spt="202" path="m,l,21600r21600,l21600,xe">
                    <v:stroke joinstyle="miter"/>
                    <v:path gradientshapeok="t" o:connecttype="rect"/>
                  </v:shapetype>
                  <v:shape id="Text Box 62" o:spid="_x0000_s1026" type="#_x0000_t202" style="position:absolute;margin-left:84.75pt;margin-top:90.75pt;width:468pt;height:299.25pt;z-index:25166131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" filled="f" stroked="f" strokeweight=".5pt">
                    <v:textbox>
                      <w:txbxContent>
                        <w:sdt>
                          <w:sdtPr>
                            <w:rPr>
                              <w:rFonts w:asciiTheme="majorHAnsi" w:eastAsiaTheme="majorEastAsia" w:hAnsiTheme="majorHAnsi" w:cstheme="majorBidi"/>
                              <w:caps/>
                              <w:color w:val="8496B0" w:themeColor="text2" w:themeTint="99"/>
                              <w:sz w:val="144"/>
                              <w:szCs w:val="14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5CEA9520" w14:textId="405FBD01" w:rsidR="0014195E" w:rsidRPr="007F2E44" w:rsidRDefault="008C14E0">
                              <w:pPr>
                                <w:pStyle w:val="NoSpacing"/>
                                <w:rPr>
                                  <w:rFonts w:asciiTheme="majorHAnsi" w:eastAsiaTheme="majorEastAsia" w:hAnsiTheme="majorHAnsi" w:cstheme="majorBidi"/>
                                  <w:caps/>
                                  <w:color w:val="8496B0" w:themeColor="text2" w:themeTint="99"/>
                                  <w:sz w:val="144"/>
                                  <w:szCs w:val="144"/>
                                </w:rPr>
                              </w:pPr>
                              <w:r>
                                <w:rPr>
                                  <w:rFonts w:asciiTheme="majorHAnsi" w:eastAsiaTheme="majorEastAsia" w:hAnsiTheme="majorHAnsi" w:cstheme="majorBidi"/>
                                  <w:caps/>
                                  <w:color w:val="8496B0" w:themeColor="text2" w:themeTint="99"/>
                                  <w:sz w:val="144"/>
                                  <w:szCs w:val="144"/>
                                </w:rPr>
                                <w:t>Spaghetti and Measle</w:t>
                              </w:r>
                              <w:r w:rsidR="00510A41">
                                <w:rPr>
                                  <w:rFonts w:asciiTheme="majorHAnsi" w:eastAsiaTheme="majorEastAsia" w:hAnsiTheme="majorHAnsi" w:cstheme="majorBidi"/>
                                  <w:caps/>
                                  <w:color w:val="8496B0" w:themeColor="text2" w:themeTint="99"/>
                                  <w:sz w:val="144"/>
                                  <w:szCs w:val="144"/>
                                </w:rPr>
                                <w:t>s diagram</w:t>
                              </w:r>
                            </w:p>
                          </w:sdtContent>
                        </w:sdt>
                        <w:p w14:paraId="2E67DA3F" w14:textId="77777777" w:rsidR="00646ACA" w:rsidRDefault="00646ACA" w:rsidP="00646ACA">
                          <w:pPr>
                            <w:pStyle w:val="NoSpacing"/>
                            <w:spacing w:before="120"/>
                            <w:rPr>
                              <w:color w:val="EC44CC"/>
                              <w:sz w:val="36"/>
                              <w:szCs w:val="36"/>
                            </w:rPr>
                          </w:pPr>
                          <w:r>
                            <w:rPr>
                              <w:color w:val="EC44CC"/>
                              <w:sz w:val="36"/>
                              <w:szCs w:val="36"/>
                            </w:rPr>
                            <w:t xml:space="preserve">Improvement Cymru Academy </w:t>
                          </w:r>
                        </w:p>
                        <w:p w14:paraId="612C72C2" w14:textId="77777777" w:rsidR="0014195E" w:rsidRPr="0014195E" w:rsidRDefault="0014195E">
                          <w:pPr>
                            <w:rPr>
                              <w:color w:val="EC44CC"/>
                            </w:rPr>
                          </w:pPr>
                        </w:p>
                      </w:txbxContent>
                    </v:textbox>
                    <w10:wrap anchorx="page" anchory="margin"/>
                  </v:shape>
                </w:pict>
              </mc:Fallback>
            </mc:AlternateContent>
          </w:r>
          <w:r w:rsidR="0014195E">
            <w:br w:type="page"/>
          </w:r>
        </w:p>
        <w:permStart w:id="1973045575" w:edGrp="everyone" w:displacedByCustomXml="next"/>
        <w:permEnd w:id="1973045575" w:displacedByCustomXml="next"/>
        <w:bookmarkStart w:id="0" w:name="_GoBack" w:displacedByCustomXml="next"/>
        <w:bookmarkEnd w:id="0" w:displacedByCustomXml="next"/>
      </w:sdtContent>
    </w:sdt>
    <w:p w14:paraId="5A1F2CCD" w14:textId="75F93AA1" w:rsidR="00FA2938" w:rsidRPr="004744DB" w:rsidRDefault="00510A41">
      <w:pPr>
        <w:rPr>
          <w:b/>
          <w:color w:val="002060"/>
          <w:sz w:val="32"/>
          <w:szCs w:val="32"/>
        </w:rPr>
      </w:pPr>
      <w:r>
        <w:rPr>
          <w:b/>
          <w:color w:val="002060"/>
          <w:sz w:val="32"/>
          <w:szCs w:val="32"/>
        </w:rPr>
        <w:lastRenderedPageBreak/>
        <w:t xml:space="preserve">What is a </w:t>
      </w:r>
      <w:r w:rsidR="00135413">
        <w:rPr>
          <w:b/>
          <w:color w:val="002060"/>
          <w:sz w:val="32"/>
          <w:szCs w:val="32"/>
        </w:rPr>
        <w:t>S</w:t>
      </w:r>
      <w:r>
        <w:rPr>
          <w:b/>
          <w:color w:val="002060"/>
          <w:sz w:val="32"/>
          <w:szCs w:val="32"/>
        </w:rPr>
        <w:t xml:space="preserve">paghetti </w:t>
      </w:r>
      <w:r w:rsidR="00135413">
        <w:rPr>
          <w:b/>
          <w:color w:val="002060"/>
          <w:sz w:val="32"/>
          <w:szCs w:val="32"/>
        </w:rPr>
        <w:t>D</w:t>
      </w:r>
      <w:r w:rsidR="002460DB">
        <w:rPr>
          <w:b/>
          <w:color w:val="002060"/>
          <w:sz w:val="32"/>
          <w:szCs w:val="32"/>
        </w:rPr>
        <w:t>iagram</w:t>
      </w:r>
      <w:r w:rsidR="002460DB" w:rsidRPr="00EA0636">
        <w:rPr>
          <w:b/>
          <w:color w:val="002060"/>
          <w:sz w:val="32"/>
          <w:szCs w:val="32"/>
        </w:rPr>
        <w:t>?</w:t>
      </w:r>
    </w:p>
    <w:p w14:paraId="7906A71C" w14:textId="5CE53016" w:rsidR="00EA0636" w:rsidRPr="00D92806" w:rsidRDefault="00EA0636" w:rsidP="00DB79F1">
      <w:pPr>
        <w:rPr>
          <w:sz w:val="24"/>
          <w:szCs w:val="24"/>
        </w:rPr>
      </w:pPr>
      <w:r w:rsidRPr="00D92806">
        <w:rPr>
          <w:sz w:val="24"/>
          <w:szCs w:val="24"/>
        </w:rPr>
        <w:t xml:space="preserve">The </w:t>
      </w:r>
      <w:r w:rsidR="00135413" w:rsidRPr="00D92806">
        <w:rPr>
          <w:sz w:val="24"/>
          <w:szCs w:val="24"/>
        </w:rPr>
        <w:t>S</w:t>
      </w:r>
      <w:r w:rsidRPr="00D92806">
        <w:rPr>
          <w:sz w:val="24"/>
          <w:szCs w:val="24"/>
        </w:rPr>
        <w:t xml:space="preserve">paghetti </w:t>
      </w:r>
      <w:r w:rsidR="00135413" w:rsidRPr="00D92806">
        <w:rPr>
          <w:sz w:val="24"/>
          <w:szCs w:val="24"/>
        </w:rPr>
        <w:t>D</w:t>
      </w:r>
      <w:r w:rsidRPr="00D92806">
        <w:rPr>
          <w:sz w:val="24"/>
          <w:szCs w:val="24"/>
        </w:rPr>
        <w:t>iagram is a tool to help you establish the optimum layout for a department or ward based on observations of the distances travelled by patients, staff or products, e</w:t>
      </w:r>
      <w:r w:rsidR="00135413">
        <w:rPr>
          <w:sz w:val="24"/>
          <w:szCs w:val="24"/>
        </w:rPr>
        <w:t>.</w:t>
      </w:r>
      <w:r w:rsidRPr="00D92806">
        <w:rPr>
          <w:sz w:val="24"/>
          <w:szCs w:val="24"/>
        </w:rPr>
        <w:t>g</w:t>
      </w:r>
      <w:r w:rsidR="00135413">
        <w:rPr>
          <w:sz w:val="24"/>
          <w:szCs w:val="24"/>
        </w:rPr>
        <w:t>.</w:t>
      </w:r>
      <w:r w:rsidRPr="00D92806">
        <w:rPr>
          <w:sz w:val="24"/>
          <w:szCs w:val="24"/>
        </w:rPr>
        <w:t xml:space="preserve"> x-rays. </w:t>
      </w:r>
    </w:p>
    <w:p w14:paraId="042D8F0B" w14:textId="6E7E01AA" w:rsidR="007748D2" w:rsidRDefault="00EA0636" w:rsidP="00DB79F1">
      <w:pPr>
        <w:rPr>
          <w:rFonts w:cstheme="minorHAnsi"/>
          <w:sz w:val="24"/>
          <w:szCs w:val="24"/>
        </w:rPr>
      </w:pPr>
      <w:r w:rsidRPr="00D92806">
        <w:rPr>
          <w:rFonts w:cstheme="minorHAnsi"/>
          <w:sz w:val="24"/>
          <w:szCs w:val="24"/>
        </w:rPr>
        <w:t xml:space="preserve">Spaghetti diagrams expose inefficient layouts and identify large distances travelled between key steps. The spaghetti diagram is a simple mapping tool, helping </w:t>
      </w:r>
      <w:r w:rsidR="001D15BE" w:rsidRPr="00D92806">
        <w:rPr>
          <w:rFonts w:cstheme="minorHAnsi"/>
          <w:sz w:val="24"/>
          <w:szCs w:val="24"/>
        </w:rPr>
        <w:t xml:space="preserve">to </w:t>
      </w:r>
      <w:r w:rsidRPr="00D92806">
        <w:rPr>
          <w:rFonts w:cstheme="minorHAnsi"/>
          <w:sz w:val="24"/>
          <w:szCs w:val="24"/>
        </w:rPr>
        <w:t>identify areas where time can be saved by visualising unnecessary movement of products, staff or patients</w:t>
      </w:r>
      <w:r w:rsidR="001D15BE" w:rsidRPr="00D92806">
        <w:rPr>
          <w:rFonts w:cstheme="minorHAnsi"/>
          <w:sz w:val="24"/>
          <w:szCs w:val="24"/>
        </w:rPr>
        <w:t>. I</w:t>
      </w:r>
      <w:r w:rsidRPr="00D92806">
        <w:rPr>
          <w:rFonts w:cstheme="minorHAnsi"/>
          <w:sz w:val="24"/>
          <w:szCs w:val="24"/>
        </w:rPr>
        <w:t xml:space="preserve">t gives you a visual overview of the geography of the process. </w:t>
      </w:r>
    </w:p>
    <w:p w14:paraId="7312D9BB" w14:textId="77777777" w:rsidR="00135413" w:rsidRPr="00D92806" w:rsidRDefault="00135413" w:rsidP="00DB79F1">
      <w:pPr>
        <w:rPr>
          <w:rFonts w:cstheme="minorHAnsi"/>
          <w:sz w:val="24"/>
          <w:szCs w:val="24"/>
        </w:rPr>
      </w:pPr>
    </w:p>
    <w:p w14:paraId="62D5474D" w14:textId="77777777" w:rsidR="00FA18BE" w:rsidRDefault="00FA18BE">
      <w:pPr>
        <w:rPr>
          <w:rFonts w:cstheme="minorHAnsi"/>
          <w:b/>
          <w:color w:val="002060"/>
          <w:sz w:val="32"/>
          <w:szCs w:val="32"/>
        </w:rPr>
      </w:pPr>
      <w:r w:rsidRPr="0097487A">
        <w:rPr>
          <w:rFonts w:cstheme="minorHAnsi"/>
          <w:b/>
          <w:color w:val="002060"/>
          <w:sz w:val="32"/>
          <w:szCs w:val="32"/>
        </w:rPr>
        <w:t>When to use it?</w:t>
      </w:r>
    </w:p>
    <w:p w14:paraId="2B1D388E" w14:textId="77777777" w:rsidR="007B75BD" w:rsidRPr="00D92806" w:rsidRDefault="00EA0636">
      <w:pPr>
        <w:rPr>
          <w:rFonts w:cstheme="minorHAnsi"/>
          <w:sz w:val="24"/>
          <w:szCs w:val="24"/>
        </w:rPr>
      </w:pPr>
      <w:r w:rsidRPr="00D92806">
        <w:rPr>
          <w:rFonts w:cstheme="minorHAnsi"/>
          <w:sz w:val="24"/>
          <w:szCs w:val="24"/>
        </w:rPr>
        <w:t>The spaghetti diagram is useful when you want to assess time wasted through unnecessary movement through a ward, clinic, department or whole hospital. By reviewing and drawing the ‘current’ spaghetti map, you can see where there is potential to make processes more efficient and improve layouts to reduce distances travelled.</w:t>
      </w:r>
    </w:p>
    <w:p w14:paraId="1B0F626D" w14:textId="77777777" w:rsidR="00EA0636" w:rsidRPr="002460DB" w:rsidRDefault="00EA0636">
      <w:pPr>
        <w:rPr>
          <w:rFonts w:cstheme="minorHAnsi"/>
        </w:rPr>
      </w:pPr>
    </w:p>
    <w:p w14:paraId="30AA947B" w14:textId="77777777" w:rsidR="00FA18BE" w:rsidRDefault="00AE611D">
      <w:pPr>
        <w:rPr>
          <w:rFonts w:cstheme="minorHAnsi"/>
          <w:b/>
          <w:color w:val="002060"/>
          <w:sz w:val="32"/>
          <w:szCs w:val="32"/>
        </w:rPr>
      </w:pPr>
      <w:r>
        <w:rPr>
          <w:rFonts w:cstheme="minorHAnsi"/>
          <w:b/>
          <w:color w:val="002060"/>
          <w:sz w:val="32"/>
          <w:szCs w:val="32"/>
        </w:rPr>
        <w:t>How to use</w:t>
      </w:r>
      <w:r w:rsidR="00DB79F1">
        <w:rPr>
          <w:rFonts w:cstheme="minorHAnsi"/>
          <w:b/>
          <w:color w:val="002060"/>
          <w:sz w:val="32"/>
          <w:szCs w:val="32"/>
        </w:rPr>
        <w:t>?</w:t>
      </w:r>
    </w:p>
    <w:p w14:paraId="1B0F057B" w14:textId="58B57860" w:rsidR="00EA0636" w:rsidRPr="00D92806" w:rsidRDefault="00EA0636" w:rsidP="00EA0636">
      <w:pPr>
        <w:pStyle w:val="ListParagraph"/>
        <w:numPr>
          <w:ilvl w:val="0"/>
          <w:numId w:val="8"/>
        </w:numPr>
        <w:rPr>
          <w:sz w:val="24"/>
          <w:szCs w:val="24"/>
        </w:rPr>
      </w:pPr>
      <w:r w:rsidRPr="00D92806">
        <w:rPr>
          <w:sz w:val="24"/>
          <w:szCs w:val="24"/>
        </w:rPr>
        <w:t>Decide what you are going to observe – e</w:t>
      </w:r>
      <w:r w:rsidR="00135413">
        <w:rPr>
          <w:sz w:val="24"/>
          <w:szCs w:val="24"/>
        </w:rPr>
        <w:t>.</w:t>
      </w:r>
      <w:r w:rsidRPr="00D92806">
        <w:rPr>
          <w:sz w:val="24"/>
          <w:szCs w:val="24"/>
        </w:rPr>
        <w:t>g</w:t>
      </w:r>
      <w:r w:rsidR="00135413">
        <w:rPr>
          <w:sz w:val="24"/>
          <w:szCs w:val="24"/>
        </w:rPr>
        <w:t>.</w:t>
      </w:r>
      <w:r w:rsidRPr="00D92806">
        <w:rPr>
          <w:sz w:val="24"/>
          <w:szCs w:val="24"/>
        </w:rPr>
        <w:t xml:space="preserve"> product, staff or patient flow. You may decide to analyse a number of these simultaneously by using different coloured lines to represent each flow.</w:t>
      </w:r>
    </w:p>
    <w:p w14:paraId="2A520E83" w14:textId="77777777" w:rsidR="00EA0636" w:rsidRPr="00D92806" w:rsidRDefault="00EA0636" w:rsidP="00EA0636">
      <w:pPr>
        <w:pStyle w:val="ListParagraph"/>
        <w:numPr>
          <w:ilvl w:val="0"/>
          <w:numId w:val="8"/>
        </w:numPr>
        <w:rPr>
          <w:sz w:val="24"/>
          <w:szCs w:val="24"/>
        </w:rPr>
      </w:pPr>
      <w:r w:rsidRPr="00D92806">
        <w:rPr>
          <w:sz w:val="24"/>
          <w:szCs w:val="24"/>
        </w:rPr>
        <w:t xml:space="preserve">Involve representatives from your team in the process of drawing the spaghetti diagram. Explain what is being done and what the potential benefits may be for both the team (minimising waste of effort) and patients (improved experience). </w:t>
      </w:r>
    </w:p>
    <w:p w14:paraId="29036E5D" w14:textId="2797FBB0" w:rsidR="00EA0636" w:rsidRPr="00D92806" w:rsidRDefault="00EA0636" w:rsidP="00EA0636">
      <w:pPr>
        <w:pStyle w:val="ListParagraph"/>
        <w:numPr>
          <w:ilvl w:val="0"/>
          <w:numId w:val="8"/>
        </w:numPr>
        <w:rPr>
          <w:sz w:val="24"/>
          <w:szCs w:val="24"/>
        </w:rPr>
      </w:pPr>
      <w:r w:rsidRPr="00D92806">
        <w:rPr>
          <w:sz w:val="24"/>
          <w:szCs w:val="24"/>
        </w:rPr>
        <w:t>Ask estates for a diagram (or draw your own) of the floor plan of the area you are working with. Draw lines on it to show the flow of movement as it is now, e</w:t>
      </w:r>
      <w:r w:rsidR="00135413">
        <w:rPr>
          <w:sz w:val="24"/>
          <w:szCs w:val="24"/>
        </w:rPr>
        <w:t>.</w:t>
      </w:r>
      <w:r w:rsidRPr="00D92806">
        <w:rPr>
          <w:sz w:val="24"/>
          <w:szCs w:val="24"/>
        </w:rPr>
        <w:t>g</w:t>
      </w:r>
      <w:r w:rsidR="00135413">
        <w:rPr>
          <w:sz w:val="24"/>
          <w:szCs w:val="24"/>
        </w:rPr>
        <w:t>.</w:t>
      </w:r>
      <w:r w:rsidRPr="00D92806">
        <w:rPr>
          <w:sz w:val="24"/>
          <w:szCs w:val="24"/>
        </w:rPr>
        <w:t xml:space="preserve"> a patient attending a diabetic review, or a nurse on a ward changing a patient’s catheter. </w:t>
      </w:r>
    </w:p>
    <w:p w14:paraId="03ADB729" w14:textId="5F72A5B7" w:rsidR="00EA0636" w:rsidRPr="00D92806" w:rsidRDefault="00EA0636" w:rsidP="00EA0636">
      <w:pPr>
        <w:pStyle w:val="ListParagraph"/>
        <w:numPr>
          <w:ilvl w:val="0"/>
          <w:numId w:val="8"/>
        </w:numPr>
        <w:rPr>
          <w:sz w:val="24"/>
          <w:szCs w:val="24"/>
        </w:rPr>
      </w:pPr>
      <w:r w:rsidRPr="00D92806">
        <w:rPr>
          <w:sz w:val="24"/>
          <w:szCs w:val="24"/>
        </w:rPr>
        <w:t>By analysing the lines, you can identify any areas with unnecessary movement</w:t>
      </w:r>
      <w:r w:rsidR="000B75DC" w:rsidRPr="00D92806">
        <w:rPr>
          <w:sz w:val="24"/>
          <w:szCs w:val="24"/>
        </w:rPr>
        <w:t xml:space="preserve">. </w:t>
      </w:r>
      <w:r w:rsidRPr="00D92806">
        <w:rPr>
          <w:sz w:val="24"/>
          <w:szCs w:val="24"/>
        </w:rPr>
        <w:t xml:space="preserve"> </w:t>
      </w:r>
    </w:p>
    <w:p w14:paraId="3A585D69" w14:textId="4C4C42A2" w:rsidR="00EA0636" w:rsidRPr="00D92806" w:rsidRDefault="00EA0636" w:rsidP="00EA0636">
      <w:pPr>
        <w:pStyle w:val="ListParagraph"/>
        <w:numPr>
          <w:ilvl w:val="0"/>
          <w:numId w:val="8"/>
        </w:numPr>
        <w:rPr>
          <w:sz w:val="24"/>
          <w:szCs w:val="24"/>
        </w:rPr>
      </w:pPr>
      <w:r w:rsidRPr="00D92806">
        <w:rPr>
          <w:sz w:val="24"/>
          <w:szCs w:val="24"/>
        </w:rPr>
        <w:t xml:space="preserve">Next, assess your diagram to help you redesign the process. </w:t>
      </w:r>
      <w:r w:rsidR="000B75DC" w:rsidRPr="00D92806">
        <w:rPr>
          <w:sz w:val="24"/>
          <w:szCs w:val="24"/>
        </w:rPr>
        <w:t xml:space="preserve">Remember lines present on a spaghetti diagram represent movement and therefore waste. </w:t>
      </w:r>
      <w:r w:rsidRPr="00D92806">
        <w:rPr>
          <w:sz w:val="24"/>
          <w:szCs w:val="24"/>
        </w:rPr>
        <w:t>Can you bring two points closer together to optimise the flow? This can act as a starting point for redrawing a new spaghetti diagram to reflect the desired flow.</w:t>
      </w:r>
    </w:p>
    <w:p w14:paraId="478F3393" w14:textId="5410AA47" w:rsidR="00EA0636" w:rsidRPr="00EA0636" w:rsidRDefault="00EA0636" w:rsidP="00EA0636">
      <w:pPr>
        <w:rPr>
          <w:rFonts w:cstheme="minorHAnsi"/>
          <w:color w:val="000000" w:themeColor="text1"/>
        </w:rPr>
      </w:pPr>
      <w:r>
        <w:rPr>
          <w:noProof/>
          <w:lang w:eastAsia="en-GB"/>
        </w:rPr>
        <w:lastRenderedPageBreak/>
        <w:drawing>
          <wp:inline distT="0" distB="0" distL="0" distR="0" wp14:anchorId="6352724B" wp14:editId="074E0537">
            <wp:extent cx="2324100" cy="1358867"/>
            <wp:effectExtent l="0" t="0" r="0" b="0"/>
            <wp:docPr id="5" name="Picture 4" descr="Spagh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paghetti"/>
                    <pic:cNvPicPr>
                      <a:picLocks noChangeAspect="1" noChangeArrowheads="1"/>
                    </pic:cNvPicPr>
                  </pic:nvPicPr>
                  <pic:blipFill>
                    <a:blip r:embed="rId7" cstate="print"/>
                    <a:srcRect/>
                    <a:stretch>
                      <a:fillRect/>
                    </a:stretch>
                  </pic:blipFill>
                  <pic:spPr bwMode="auto">
                    <a:xfrm>
                      <a:off x="0" y="0"/>
                      <a:ext cx="2331295" cy="1363074"/>
                    </a:xfrm>
                    <a:prstGeom prst="rect">
                      <a:avLst/>
                    </a:prstGeom>
                    <a:noFill/>
                    <a:ln w="9525">
                      <a:noFill/>
                      <a:miter lim="800000"/>
                      <a:headEnd/>
                      <a:tailEnd/>
                    </a:ln>
                  </pic:spPr>
                </pic:pic>
              </a:graphicData>
            </a:graphic>
          </wp:inline>
        </w:drawing>
      </w:r>
    </w:p>
    <w:p w14:paraId="4EB977D0" w14:textId="24A522EF" w:rsidR="000B75DC" w:rsidRPr="00D92806" w:rsidRDefault="000B75DC" w:rsidP="000B75DC">
      <w:pPr>
        <w:rPr>
          <w:rFonts w:cstheme="minorHAnsi"/>
          <w:color w:val="000000" w:themeColor="text1"/>
          <w:sz w:val="24"/>
          <w:szCs w:val="24"/>
        </w:rPr>
      </w:pPr>
      <w:r w:rsidRPr="00D92806">
        <w:rPr>
          <w:rFonts w:cstheme="minorHAnsi"/>
          <w:color w:val="000000" w:themeColor="text1"/>
          <w:sz w:val="24"/>
          <w:szCs w:val="24"/>
        </w:rPr>
        <w:t>Spaghetti diagrams are used to identify how a process is conducted physically in an environment. Where a problem or incident (e.g. falls) occurs on an ongoing basis</w:t>
      </w:r>
      <w:r w:rsidR="00135413">
        <w:rPr>
          <w:rFonts w:cstheme="minorHAnsi"/>
          <w:color w:val="000000" w:themeColor="text1"/>
          <w:sz w:val="24"/>
          <w:szCs w:val="24"/>
        </w:rPr>
        <w:t>,</w:t>
      </w:r>
      <w:r w:rsidRPr="00D92806">
        <w:rPr>
          <w:rFonts w:cstheme="minorHAnsi"/>
          <w:color w:val="000000" w:themeColor="text1"/>
          <w:sz w:val="24"/>
          <w:szCs w:val="24"/>
        </w:rPr>
        <w:t xml:space="preserve"> a measles plot can be used to identify where it happens most.</w:t>
      </w:r>
    </w:p>
    <w:p w14:paraId="3DC58113" w14:textId="77777777" w:rsidR="00135413" w:rsidRDefault="00135413">
      <w:pPr>
        <w:rPr>
          <w:b/>
          <w:color w:val="002060"/>
          <w:sz w:val="32"/>
          <w:szCs w:val="32"/>
        </w:rPr>
      </w:pPr>
    </w:p>
    <w:p w14:paraId="5BBA574E" w14:textId="417BAED2" w:rsidR="00EA0636" w:rsidRDefault="00AC5975">
      <w:pPr>
        <w:rPr>
          <w:b/>
          <w:color w:val="002060"/>
          <w:sz w:val="32"/>
          <w:szCs w:val="32"/>
        </w:rPr>
      </w:pPr>
      <w:r>
        <w:rPr>
          <w:b/>
          <w:color w:val="002060"/>
          <w:sz w:val="32"/>
          <w:szCs w:val="32"/>
        </w:rPr>
        <w:t xml:space="preserve">What is a </w:t>
      </w:r>
      <w:r w:rsidR="00135413">
        <w:rPr>
          <w:b/>
          <w:color w:val="002060"/>
          <w:sz w:val="32"/>
          <w:szCs w:val="32"/>
        </w:rPr>
        <w:t>M</w:t>
      </w:r>
      <w:r>
        <w:rPr>
          <w:b/>
          <w:color w:val="002060"/>
          <w:sz w:val="32"/>
          <w:szCs w:val="32"/>
        </w:rPr>
        <w:t xml:space="preserve">easles </w:t>
      </w:r>
      <w:r w:rsidR="00135413">
        <w:rPr>
          <w:b/>
          <w:color w:val="002060"/>
          <w:sz w:val="32"/>
          <w:szCs w:val="32"/>
        </w:rPr>
        <w:t>D</w:t>
      </w:r>
      <w:r>
        <w:rPr>
          <w:b/>
          <w:color w:val="002060"/>
          <w:sz w:val="32"/>
          <w:szCs w:val="32"/>
        </w:rPr>
        <w:t>iagram?</w:t>
      </w:r>
    </w:p>
    <w:p w14:paraId="68F51C5F" w14:textId="2410C37E" w:rsidR="00AC5975" w:rsidRPr="00D92806" w:rsidRDefault="00AC5975" w:rsidP="00AC5975">
      <w:pPr>
        <w:rPr>
          <w:rFonts w:cstheme="minorHAnsi"/>
          <w:color w:val="666666"/>
          <w:sz w:val="24"/>
          <w:szCs w:val="24"/>
          <w:shd w:val="clear" w:color="auto" w:fill="FFFFFF"/>
        </w:rPr>
      </w:pPr>
      <w:r w:rsidRPr="00D92806">
        <w:rPr>
          <w:rFonts w:cstheme="minorHAnsi"/>
          <w:color w:val="000000" w:themeColor="text1"/>
          <w:sz w:val="24"/>
          <w:szCs w:val="24"/>
          <w:shd w:val="clear" w:color="auto" w:fill="FFFFFF"/>
        </w:rPr>
        <w:t>A </w:t>
      </w:r>
      <w:hyperlink r:id="rId8" w:history="1">
        <w:r w:rsidRPr="00D92806">
          <w:rPr>
            <w:rStyle w:val="Hyperlink"/>
            <w:rFonts w:cstheme="minorHAnsi"/>
            <w:color w:val="000000" w:themeColor="text1"/>
            <w:sz w:val="24"/>
            <w:szCs w:val="24"/>
            <w:shd w:val="clear" w:color="auto" w:fill="FFFFFF"/>
          </w:rPr>
          <w:t>defect location check sheet</w:t>
        </w:r>
      </w:hyperlink>
      <w:r w:rsidRPr="00D92806">
        <w:rPr>
          <w:rFonts w:cstheme="minorHAnsi"/>
          <w:color w:val="000000" w:themeColor="text1"/>
          <w:sz w:val="24"/>
          <w:szCs w:val="24"/>
          <w:shd w:val="clear" w:color="auto" w:fill="FFFFFF"/>
        </w:rPr>
        <w:t> (also known as a defect map or a </w:t>
      </w:r>
      <w:r w:rsidRPr="00D92806">
        <w:rPr>
          <w:rStyle w:val="Emphasis"/>
          <w:rFonts w:cstheme="minorHAnsi"/>
          <w:color w:val="000000" w:themeColor="text1"/>
          <w:sz w:val="24"/>
          <w:szCs w:val="24"/>
          <w:shd w:val="clear" w:color="auto" w:fill="FFFFFF"/>
        </w:rPr>
        <w:t>measles chart</w:t>
      </w:r>
      <w:r w:rsidR="000B75DC" w:rsidRPr="00D92806">
        <w:rPr>
          <w:rFonts w:cstheme="minorHAnsi"/>
          <w:color w:val="000000" w:themeColor="text1"/>
          <w:sz w:val="24"/>
          <w:szCs w:val="24"/>
          <w:shd w:val="clear" w:color="auto" w:fill="FFFFFF"/>
        </w:rPr>
        <w:t>) is a structured way of</w:t>
      </w:r>
      <w:r w:rsidRPr="00D92806">
        <w:rPr>
          <w:rFonts w:cstheme="minorHAnsi"/>
          <w:color w:val="000000" w:themeColor="text1"/>
          <w:sz w:val="24"/>
          <w:szCs w:val="24"/>
          <w:shd w:val="clear" w:color="auto" w:fill="FFFFFF"/>
        </w:rPr>
        <w:t xml:space="preserve"> collecting and analysing data that provides a visual image of the item being evaluated</w:t>
      </w:r>
      <w:r w:rsidR="00135413">
        <w:rPr>
          <w:rFonts w:cstheme="minorHAnsi"/>
          <w:color w:val="000000" w:themeColor="text1"/>
          <w:sz w:val="24"/>
          <w:szCs w:val="24"/>
          <w:shd w:val="clear" w:color="auto" w:fill="FFFFFF"/>
        </w:rPr>
        <w:t>,</w:t>
      </w:r>
      <w:r w:rsidRPr="00D92806">
        <w:rPr>
          <w:rFonts w:cstheme="minorHAnsi"/>
          <w:color w:val="000000" w:themeColor="text1"/>
          <w:sz w:val="24"/>
          <w:szCs w:val="24"/>
          <w:shd w:val="clear" w:color="auto" w:fill="FFFFFF"/>
        </w:rPr>
        <w:t xml:space="preserve"> so that data can be collected visually rather than merely collecting a count of the number of defects</w:t>
      </w:r>
      <w:r w:rsidRPr="00D92806">
        <w:rPr>
          <w:rFonts w:cstheme="minorHAnsi"/>
          <w:color w:val="666666"/>
          <w:sz w:val="24"/>
          <w:szCs w:val="24"/>
          <w:shd w:val="clear" w:color="auto" w:fill="FFFFFF"/>
        </w:rPr>
        <w:t>.</w:t>
      </w:r>
    </w:p>
    <w:p w14:paraId="519E5475" w14:textId="77777777" w:rsidR="00135413" w:rsidRPr="00D92806" w:rsidRDefault="00135413" w:rsidP="00AC5975">
      <w:pPr>
        <w:rPr>
          <w:rFonts w:cstheme="minorHAnsi"/>
          <w:b/>
          <w:color w:val="002060"/>
          <w:sz w:val="24"/>
          <w:szCs w:val="24"/>
        </w:rPr>
      </w:pPr>
    </w:p>
    <w:p w14:paraId="1553BF9E" w14:textId="5CF5828D" w:rsidR="00AC5975" w:rsidRDefault="00AC5975" w:rsidP="00AC5975">
      <w:pPr>
        <w:rPr>
          <w:rFonts w:cstheme="minorHAnsi"/>
          <w:b/>
          <w:color w:val="002060"/>
          <w:sz w:val="32"/>
          <w:szCs w:val="32"/>
        </w:rPr>
      </w:pPr>
      <w:r w:rsidRPr="0097487A">
        <w:rPr>
          <w:rFonts w:cstheme="minorHAnsi"/>
          <w:b/>
          <w:color w:val="002060"/>
          <w:sz w:val="32"/>
          <w:szCs w:val="32"/>
        </w:rPr>
        <w:t>When to use it?</w:t>
      </w:r>
    </w:p>
    <w:p w14:paraId="7D389E2C" w14:textId="221646B8" w:rsidR="00AC5975" w:rsidRPr="00D92806" w:rsidRDefault="00AC5975" w:rsidP="00AC5975">
      <w:pPr>
        <w:rPr>
          <w:rFonts w:cstheme="minorHAnsi"/>
          <w:sz w:val="24"/>
          <w:szCs w:val="24"/>
          <w:shd w:val="clear" w:color="auto" w:fill="FFFFFF"/>
        </w:rPr>
      </w:pPr>
      <w:r w:rsidRPr="00D92806">
        <w:rPr>
          <w:rFonts w:cstheme="minorHAnsi"/>
          <w:sz w:val="24"/>
          <w:szCs w:val="24"/>
          <w:shd w:val="clear" w:color="auto" w:fill="FFFFFF"/>
        </w:rPr>
        <w:t>A measles chart can be useful to track where incidents are happening e.g. slippages in a kitchen. A common practice in quality assurance or even in Six Sigma is to count the number of defects (incidents) found. If you keep track of the defect rate, you could use an </w:t>
      </w:r>
      <w:hyperlink r:id="rId9" w:history="1">
        <w:r w:rsidRPr="00D92806">
          <w:rPr>
            <w:rStyle w:val="Hyperlink"/>
            <w:rFonts w:cstheme="minorHAnsi"/>
            <w:color w:val="auto"/>
            <w:sz w:val="24"/>
            <w:szCs w:val="24"/>
            <w:shd w:val="clear" w:color="auto" w:fill="FFFFFF"/>
          </w:rPr>
          <w:t>attribute chart</w:t>
        </w:r>
      </w:hyperlink>
      <w:r w:rsidRPr="00D92806">
        <w:rPr>
          <w:rFonts w:cstheme="minorHAnsi"/>
          <w:sz w:val="24"/>
          <w:szCs w:val="24"/>
          <w:shd w:val="clear" w:color="auto" w:fill="FFFFFF"/>
        </w:rPr>
        <w:t> (</w:t>
      </w:r>
      <w:r w:rsidR="00135413">
        <w:rPr>
          <w:rFonts w:cstheme="minorHAnsi"/>
          <w:sz w:val="24"/>
          <w:szCs w:val="24"/>
          <w:shd w:val="clear" w:color="auto" w:fill="FFFFFF"/>
        </w:rPr>
        <w:t>a</w:t>
      </w:r>
      <w:r w:rsidRPr="00D92806">
        <w:rPr>
          <w:rFonts w:cstheme="minorHAnsi"/>
          <w:sz w:val="24"/>
          <w:szCs w:val="24"/>
          <w:shd w:val="clear" w:color="auto" w:fill="FFFFFF"/>
        </w:rPr>
        <w:t>ttribute</w:t>
      </w:r>
      <w:r w:rsidRPr="00D92806">
        <w:rPr>
          <w:rFonts w:cstheme="minorHAnsi"/>
          <w:color w:val="010100"/>
          <w:sz w:val="24"/>
          <w:szCs w:val="24"/>
          <w:shd w:val="clear" w:color="auto" w:fill="FFFFFF"/>
        </w:rPr>
        <w:t xml:space="preserve"> </w:t>
      </w:r>
      <w:r w:rsidR="00135413">
        <w:rPr>
          <w:rFonts w:cstheme="minorHAnsi"/>
          <w:color w:val="010100"/>
          <w:sz w:val="24"/>
          <w:szCs w:val="24"/>
          <w:shd w:val="clear" w:color="auto" w:fill="FFFFFF"/>
        </w:rPr>
        <w:t>c</w:t>
      </w:r>
      <w:r w:rsidRPr="00D92806">
        <w:rPr>
          <w:rFonts w:cstheme="minorHAnsi"/>
          <w:color w:val="010100"/>
          <w:sz w:val="24"/>
          <w:szCs w:val="24"/>
          <w:shd w:val="clear" w:color="auto" w:fill="FFFFFF"/>
        </w:rPr>
        <w:t>harts are a set of control charts specifically designed for</w:t>
      </w:r>
      <w:r w:rsidR="000A2433" w:rsidRPr="00D92806">
        <w:rPr>
          <w:rFonts w:cstheme="minorHAnsi"/>
          <w:color w:val="010100"/>
          <w:sz w:val="24"/>
          <w:szCs w:val="24"/>
          <w:shd w:val="clear" w:color="auto" w:fill="FFFFFF"/>
        </w:rPr>
        <w:t> counts</w:t>
      </w:r>
      <w:r w:rsidRPr="00D92806">
        <w:rPr>
          <w:rFonts w:cstheme="minorHAnsi"/>
          <w:color w:val="010100"/>
          <w:sz w:val="24"/>
          <w:szCs w:val="24"/>
          <w:shd w:val="clear" w:color="auto" w:fill="FFFFFF"/>
        </w:rPr>
        <w:t xml:space="preserve"> data). Attribute charts monitor the process location and variation over time in a single chart</w:t>
      </w:r>
      <w:r w:rsidR="00135413">
        <w:rPr>
          <w:rFonts w:cstheme="minorHAnsi"/>
          <w:color w:val="010100"/>
          <w:sz w:val="24"/>
          <w:szCs w:val="24"/>
          <w:shd w:val="clear" w:color="auto" w:fill="FFFFFF"/>
        </w:rPr>
        <w:t xml:space="preserve"> </w:t>
      </w:r>
      <w:r w:rsidRPr="00D92806">
        <w:rPr>
          <w:rFonts w:cstheme="minorHAnsi"/>
          <w:sz w:val="24"/>
          <w:szCs w:val="24"/>
          <w:shd w:val="clear" w:color="auto" w:fill="FFFFFF"/>
        </w:rPr>
        <w:t>to monitor, control and continuously improve upon defect rates</w:t>
      </w:r>
      <w:r w:rsidR="00135413">
        <w:rPr>
          <w:rFonts w:cstheme="minorHAnsi"/>
          <w:sz w:val="24"/>
          <w:szCs w:val="24"/>
          <w:shd w:val="clear" w:color="auto" w:fill="FFFFFF"/>
        </w:rPr>
        <w:t>, b</w:t>
      </w:r>
      <w:r w:rsidRPr="00D92806">
        <w:rPr>
          <w:rFonts w:cstheme="minorHAnsi"/>
          <w:sz w:val="24"/>
          <w:szCs w:val="24"/>
          <w:shd w:val="clear" w:color="auto" w:fill="FFFFFF"/>
        </w:rPr>
        <w:t>ut what is missing is </w:t>
      </w:r>
      <w:r w:rsidRPr="00D92806">
        <w:rPr>
          <w:rStyle w:val="Emphasis"/>
          <w:rFonts w:cstheme="minorHAnsi"/>
          <w:sz w:val="24"/>
          <w:szCs w:val="24"/>
          <w:shd w:val="clear" w:color="auto" w:fill="FFFFFF"/>
        </w:rPr>
        <w:t>where </w:t>
      </w:r>
      <w:r w:rsidRPr="00D92806">
        <w:rPr>
          <w:rFonts w:cstheme="minorHAnsi"/>
          <w:sz w:val="24"/>
          <w:szCs w:val="24"/>
          <w:shd w:val="clear" w:color="auto" w:fill="FFFFFF"/>
        </w:rPr>
        <w:t>the defects are located. Again, much of Six Sigma in Lean has to do with</w:t>
      </w:r>
      <w:r w:rsidRPr="00D92806">
        <w:rPr>
          <w:rStyle w:val="Emphasis"/>
          <w:rFonts w:cstheme="minorHAnsi"/>
          <w:sz w:val="24"/>
          <w:szCs w:val="24"/>
          <w:shd w:val="clear" w:color="auto" w:fill="FFFFFF"/>
        </w:rPr>
        <w:t> visuali</w:t>
      </w:r>
      <w:r w:rsidR="00135413">
        <w:rPr>
          <w:rStyle w:val="Emphasis"/>
          <w:rFonts w:cstheme="minorHAnsi"/>
          <w:sz w:val="24"/>
          <w:szCs w:val="24"/>
          <w:shd w:val="clear" w:color="auto" w:fill="FFFFFF"/>
        </w:rPr>
        <w:t>s</w:t>
      </w:r>
      <w:r w:rsidRPr="00D92806">
        <w:rPr>
          <w:rStyle w:val="Emphasis"/>
          <w:rFonts w:cstheme="minorHAnsi"/>
          <w:sz w:val="24"/>
          <w:szCs w:val="24"/>
          <w:shd w:val="clear" w:color="auto" w:fill="FFFFFF"/>
        </w:rPr>
        <w:t>ing </w:t>
      </w:r>
      <w:r w:rsidRPr="00D92806">
        <w:rPr>
          <w:rFonts w:cstheme="minorHAnsi"/>
          <w:sz w:val="24"/>
          <w:szCs w:val="24"/>
          <w:shd w:val="clear" w:color="auto" w:fill="FFFFFF"/>
        </w:rPr>
        <w:t xml:space="preserve">the variation, waste, or defects. </w:t>
      </w:r>
    </w:p>
    <w:p w14:paraId="6F44A548" w14:textId="3785A82E" w:rsidR="00AC5975" w:rsidRDefault="00AC5975" w:rsidP="00AC5975">
      <w:pPr>
        <w:rPr>
          <w:rFonts w:cstheme="minorHAnsi"/>
          <w:shd w:val="clear" w:color="auto" w:fill="FFFFFF"/>
        </w:rPr>
      </w:pPr>
    </w:p>
    <w:p w14:paraId="78648FF7" w14:textId="77777777" w:rsidR="00AC5975" w:rsidRDefault="00AC5975" w:rsidP="00AC5975">
      <w:pPr>
        <w:rPr>
          <w:rFonts w:cstheme="minorHAnsi"/>
          <w:b/>
          <w:color w:val="002060"/>
          <w:sz w:val="32"/>
          <w:szCs w:val="32"/>
        </w:rPr>
      </w:pPr>
      <w:r>
        <w:rPr>
          <w:rFonts w:cstheme="minorHAnsi"/>
          <w:b/>
          <w:color w:val="002060"/>
          <w:sz w:val="32"/>
          <w:szCs w:val="32"/>
        </w:rPr>
        <w:t>How to use?</w:t>
      </w:r>
    </w:p>
    <w:p w14:paraId="4CC54EED" w14:textId="4F4B18A1" w:rsidR="00371B93" w:rsidRPr="00D92806" w:rsidRDefault="00AC5975" w:rsidP="00371B93">
      <w:pPr>
        <w:pStyle w:val="ListParagraph"/>
        <w:numPr>
          <w:ilvl w:val="0"/>
          <w:numId w:val="10"/>
        </w:numPr>
        <w:rPr>
          <w:rFonts w:cstheme="minorHAnsi"/>
          <w:color w:val="000000" w:themeColor="text1"/>
          <w:sz w:val="24"/>
          <w:szCs w:val="24"/>
        </w:rPr>
      </w:pPr>
      <w:r w:rsidRPr="00D92806">
        <w:rPr>
          <w:sz w:val="24"/>
          <w:szCs w:val="24"/>
        </w:rPr>
        <w:t>Decide what you are going to observe – e</w:t>
      </w:r>
      <w:r w:rsidR="00371B93" w:rsidRPr="00D92806">
        <w:rPr>
          <w:sz w:val="24"/>
          <w:szCs w:val="24"/>
        </w:rPr>
        <w:t>.</w:t>
      </w:r>
      <w:r w:rsidRPr="00D92806">
        <w:rPr>
          <w:sz w:val="24"/>
          <w:szCs w:val="24"/>
        </w:rPr>
        <w:t>g</w:t>
      </w:r>
      <w:r w:rsidR="00371B93" w:rsidRPr="00D92806">
        <w:rPr>
          <w:sz w:val="24"/>
          <w:szCs w:val="24"/>
        </w:rPr>
        <w:t>.</w:t>
      </w:r>
      <w:r w:rsidRPr="00D92806">
        <w:rPr>
          <w:sz w:val="24"/>
          <w:szCs w:val="24"/>
        </w:rPr>
        <w:t xml:space="preserve"> product, staff or </w:t>
      </w:r>
      <w:r w:rsidR="00371B93" w:rsidRPr="00D92806">
        <w:rPr>
          <w:sz w:val="24"/>
          <w:szCs w:val="24"/>
        </w:rPr>
        <w:t>number of slippages</w:t>
      </w:r>
      <w:r w:rsidR="00371B93" w:rsidRPr="00D92806">
        <w:rPr>
          <w:rFonts w:cstheme="minorHAnsi"/>
          <w:color w:val="000000" w:themeColor="text1"/>
          <w:sz w:val="24"/>
          <w:szCs w:val="24"/>
        </w:rPr>
        <w:t xml:space="preserve"> or where patients</w:t>
      </w:r>
      <w:r w:rsidR="00CF39AC">
        <w:rPr>
          <w:rFonts w:cstheme="minorHAnsi"/>
          <w:color w:val="000000" w:themeColor="text1"/>
          <w:sz w:val="24"/>
          <w:szCs w:val="24"/>
        </w:rPr>
        <w:t>’</w:t>
      </w:r>
      <w:r w:rsidR="00371B93" w:rsidRPr="00D92806">
        <w:rPr>
          <w:rFonts w:cstheme="minorHAnsi"/>
          <w:color w:val="000000" w:themeColor="text1"/>
          <w:sz w:val="24"/>
          <w:szCs w:val="24"/>
        </w:rPr>
        <w:t xml:space="preserve"> falls occur on wards and have used different colours for different times of day etc.</w:t>
      </w:r>
    </w:p>
    <w:p w14:paraId="19AAB05C" w14:textId="0EFCBDA5" w:rsidR="00AC5975" w:rsidRPr="00D92806" w:rsidRDefault="00AC5975" w:rsidP="00371B93">
      <w:pPr>
        <w:pStyle w:val="ListParagraph"/>
        <w:numPr>
          <w:ilvl w:val="0"/>
          <w:numId w:val="10"/>
        </w:numPr>
        <w:rPr>
          <w:sz w:val="24"/>
          <w:szCs w:val="24"/>
        </w:rPr>
      </w:pPr>
      <w:r w:rsidRPr="00D92806">
        <w:rPr>
          <w:sz w:val="24"/>
          <w:szCs w:val="24"/>
        </w:rPr>
        <w:lastRenderedPageBreak/>
        <w:t xml:space="preserve">Involve representatives from your team in the process of </w:t>
      </w:r>
      <w:r w:rsidR="00371B93" w:rsidRPr="00D92806">
        <w:rPr>
          <w:sz w:val="24"/>
          <w:szCs w:val="24"/>
        </w:rPr>
        <w:t xml:space="preserve">plotting the dots on the measles </w:t>
      </w:r>
      <w:r w:rsidRPr="00D92806">
        <w:rPr>
          <w:sz w:val="24"/>
          <w:szCs w:val="24"/>
        </w:rPr>
        <w:t xml:space="preserve">diagram. Explain what is being done and what the potential benefits may be for both the team (minimising waste of effort) and </w:t>
      </w:r>
      <w:r w:rsidR="00371B93" w:rsidRPr="00D92806">
        <w:rPr>
          <w:sz w:val="24"/>
          <w:szCs w:val="24"/>
        </w:rPr>
        <w:t>improved experience.</w:t>
      </w:r>
      <w:r w:rsidRPr="00D92806">
        <w:rPr>
          <w:sz w:val="24"/>
          <w:szCs w:val="24"/>
        </w:rPr>
        <w:t xml:space="preserve"> </w:t>
      </w:r>
    </w:p>
    <w:p w14:paraId="056E1400" w14:textId="32759180" w:rsidR="00AC5975" w:rsidRPr="00D92806" w:rsidRDefault="00AC5975" w:rsidP="00371B93">
      <w:pPr>
        <w:pStyle w:val="ListParagraph"/>
        <w:numPr>
          <w:ilvl w:val="0"/>
          <w:numId w:val="10"/>
        </w:numPr>
        <w:rPr>
          <w:rFonts w:cstheme="minorHAnsi"/>
          <w:color w:val="000000" w:themeColor="text1"/>
          <w:sz w:val="24"/>
          <w:szCs w:val="24"/>
        </w:rPr>
      </w:pPr>
      <w:r w:rsidRPr="00D92806">
        <w:rPr>
          <w:sz w:val="24"/>
          <w:szCs w:val="24"/>
        </w:rPr>
        <w:t xml:space="preserve">Ask estates for a diagram (or draw your own) of the floor plan of the area you are working with. </w:t>
      </w:r>
    </w:p>
    <w:p w14:paraId="635BBAA8" w14:textId="5D20CDEE" w:rsidR="00371B93" w:rsidRPr="00D92806" w:rsidRDefault="00371B93" w:rsidP="00371B93">
      <w:pPr>
        <w:pStyle w:val="ListParagraph"/>
        <w:numPr>
          <w:ilvl w:val="0"/>
          <w:numId w:val="10"/>
        </w:numPr>
        <w:rPr>
          <w:rFonts w:cstheme="minorHAnsi"/>
          <w:color w:val="000000" w:themeColor="text1"/>
          <w:sz w:val="24"/>
          <w:szCs w:val="24"/>
        </w:rPr>
      </w:pPr>
      <w:r w:rsidRPr="00D92806">
        <w:rPr>
          <w:sz w:val="24"/>
          <w:szCs w:val="24"/>
        </w:rPr>
        <w:t>Plot dots where each “defect” is happening.</w:t>
      </w:r>
    </w:p>
    <w:p w14:paraId="4E891161" w14:textId="77777777" w:rsidR="00041871" w:rsidRPr="00D92806" w:rsidRDefault="00041871" w:rsidP="00041871">
      <w:pPr>
        <w:pStyle w:val="ListParagraph"/>
        <w:rPr>
          <w:rFonts w:cstheme="minorHAnsi"/>
          <w:color w:val="000000" w:themeColor="text1"/>
          <w:sz w:val="24"/>
          <w:szCs w:val="24"/>
        </w:rPr>
      </w:pPr>
    </w:p>
    <w:p w14:paraId="367B7150" w14:textId="38B6CEC6" w:rsidR="00041871" w:rsidRPr="00371B93" w:rsidRDefault="00041871" w:rsidP="00041871">
      <w:pPr>
        <w:pStyle w:val="ListParagraph"/>
        <w:rPr>
          <w:rFonts w:cstheme="minorHAnsi"/>
          <w:color w:val="000000" w:themeColor="text1"/>
        </w:rPr>
      </w:pPr>
      <w:r w:rsidRPr="00EA0636">
        <w:rPr>
          <w:rFonts w:cstheme="minorHAnsi"/>
          <w:noProof/>
          <w:color w:val="000000" w:themeColor="text1"/>
          <w:lang w:eastAsia="en-GB"/>
        </w:rPr>
        <w:drawing>
          <wp:inline distT="0" distB="0" distL="0" distR="0" wp14:anchorId="58274B0F" wp14:editId="76776313">
            <wp:extent cx="2687637" cy="27622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0" cstate="print"/>
                    <a:srcRect/>
                    <a:stretch>
                      <a:fillRect/>
                    </a:stretch>
                  </pic:blipFill>
                  <pic:spPr bwMode="auto">
                    <a:xfrm>
                      <a:off x="0" y="0"/>
                      <a:ext cx="2687637" cy="2762250"/>
                    </a:xfrm>
                    <a:prstGeom prst="rect">
                      <a:avLst/>
                    </a:prstGeom>
                    <a:noFill/>
                    <a:ln w="9525">
                      <a:noFill/>
                      <a:miter lim="800000"/>
                      <a:headEnd/>
                      <a:tailEnd/>
                    </a:ln>
                  </pic:spPr>
                </pic:pic>
              </a:graphicData>
            </a:graphic>
          </wp:inline>
        </w:drawing>
      </w:r>
    </w:p>
    <w:p w14:paraId="0FE0A7F7" w14:textId="770C42DB" w:rsidR="00371B93" w:rsidRDefault="00371B93" w:rsidP="00371B93">
      <w:pPr>
        <w:rPr>
          <w:rFonts w:cstheme="minorHAnsi"/>
          <w:color w:val="000000" w:themeColor="text1"/>
        </w:rPr>
      </w:pPr>
    </w:p>
    <w:p w14:paraId="2C6DD414" w14:textId="0C6DDB4F" w:rsidR="00371B93" w:rsidRDefault="00371B93" w:rsidP="00371B93">
      <w:pPr>
        <w:rPr>
          <w:rFonts w:cstheme="minorHAnsi"/>
          <w:color w:val="000000" w:themeColor="text1"/>
        </w:rPr>
      </w:pPr>
    </w:p>
    <w:p w14:paraId="16B4416D" w14:textId="77777777" w:rsidR="00EA0636" w:rsidRDefault="002460DB">
      <w:pPr>
        <w:rPr>
          <w:rFonts w:cstheme="minorHAnsi"/>
          <w:b/>
          <w:color w:val="002060"/>
          <w:sz w:val="32"/>
          <w:szCs w:val="32"/>
        </w:rPr>
      </w:pPr>
      <w:r>
        <w:rPr>
          <w:rFonts w:cstheme="minorHAnsi"/>
          <w:b/>
          <w:color w:val="002060"/>
          <w:sz w:val="32"/>
          <w:szCs w:val="32"/>
        </w:rPr>
        <w:t>What next?</w:t>
      </w:r>
    </w:p>
    <w:p w14:paraId="1C3EB044" w14:textId="2A047FE6" w:rsidR="002460DB" w:rsidRDefault="00870A55">
      <w:pPr>
        <w:rPr>
          <w:rFonts w:cstheme="minorHAnsi"/>
          <w:sz w:val="24"/>
          <w:szCs w:val="24"/>
        </w:rPr>
      </w:pPr>
      <w:r>
        <w:rPr>
          <w:rFonts w:cstheme="minorHAnsi"/>
          <w:sz w:val="24"/>
          <w:szCs w:val="24"/>
        </w:rPr>
        <w:t>Use a tool such as fish</w:t>
      </w:r>
      <w:r w:rsidR="002B7E44">
        <w:rPr>
          <w:rFonts w:cstheme="minorHAnsi"/>
          <w:sz w:val="24"/>
          <w:szCs w:val="24"/>
        </w:rPr>
        <w:t xml:space="preserve"> </w:t>
      </w:r>
      <w:r>
        <w:rPr>
          <w:rFonts w:cstheme="minorHAnsi"/>
          <w:sz w:val="24"/>
          <w:szCs w:val="24"/>
        </w:rPr>
        <w:t>bone</w:t>
      </w:r>
      <w:r w:rsidR="000B75DC">
        <w:rPr>
          <w:rFonts w:cstheme="minorHAnsi"/>
          <w:sz w:val="24"/>
          <w:szCs w:val="24"/>
        </w:rPr>
        <w:t xml:space="preserve"> analysis to identify why incidents happen most frequently in the area</w:t>
      </w:r>
      <w:r>
        <w:rPr>
          <w:rFonts w:cstheme="minorHAnsi"/>
          <w:sz w:val="24"/>
          <w:szCs w:val="24"/>
        </w:rPr>
        <w:t>(s)</w:t>
      </w:r>
      <w:r w:rsidR="000B75DC">
        <w:rPr>
          <w:rFonts w:cstheme="minorHAnsi"/>
          <w:sz w:val="24"/>
          <w:szCs w:val="24"/>
        </w:rPr>
        <w:t xml:space="preserve"> you have identified.</w:t>
      </w:r>
    </w:p>
    <w:p w14:paraId="2BFCE6FD" w14:textId="7E44892B" w:rsidR="002460DB" w:rsidRDefault="002460DB">
      <w:pPr>
        <w:rPr>
          <w:rFonts w:cstheme="minorHAnsi"/>
          <w:sz w:val="24"/>
          <w:szCs w:val="24"/>
        </w:rPr>
      </w:pPr>
    </w:p>
    <w:p w14:paraId="203639ED" w14:textId="77777777" w:rsidR="00BE4DEE" w:rsidRDefault="00BE4DEE">
      <w:pPr>
        <w:rPr>
          <w:rFonts w:cstheme="minorHAnsi"/>
          <w:b/>
          <w:color w:val="002060"/>
          <w:sz w:val="32"/>
          <w:szCs w:val="32"/>
        </w:rPr>
      </w:pPr>
      <w:r>
        <w:rPr>
          <w:rFonts w:cstheme="minorHAnsi"/>
          <w:b/>
          <w:color w:val="002060"/>
          <w:sz w:val="32"/>
          <w:szCs w:val="32"/>
        </w:rPr>
        <w:t>References</w:t>
      </w:r>
    </w:p>
    <w:p w14:paraId="5F7B8479" w14:textId="6C5040CA" w:rsidR="00F91292" w:rsidRPr="00CF39AC" w:rsidRDefault="00F91292" w:rsidP="00F91292">
      <w:pPr>
        <w:rPr>
          <w:rStyle w:val="Hyperlink"/>
        </w:rPr>
      </w:pPr>
      <w:r w:rsidRPr="00D92806">
        <w:rPr>
          <w:rFonts w:cs="Arial"/>
          <w:color w:val="000000"/>
          <w:shd w:val="clear" w:color="auto" w:fill="FFFFFF"/>
        </w:rPr>
        <w:t>Ihi.org. (2019). </w:t>
      </w:r>
      <w:r w:rsidRPr="00D92806">
        <w:rPr>
          <w:rFonts w:cs="Arial"/>
          <w:i/>
          <w:iCs/>
          <w:color w:val="000000"/>
          <w:shd w:val="clear" w:color="auto" w:fill="FFFFFF"/>
        </w:rPr>
        <w:t>IHI Home Page</w:t>
      </w:r>
      <w:r w:rsidRPr="00D92806">
        <w:rPr>
          <w:rFonts w:cs="Arial"/>
          <w:color w:val="000000"/>
          <w:shd w:val="clear" w:color="auto" w:fill="FFFFFF"/>
        </w:rPr>
        <w:t xml:space="preserve">. [online] Available at: </w:t>
      </w:r>
      <w:hyperlink r:id="rId11" w:history="1">
        <w:r w:rsidRPr="00D92806">
          <w:rPr>
            <w:rStyle w:val="Hyperlink"/>
          </w:rPr>
          <w:t>http://www.ihi.org/</w:t>
        </w:r>
      </w:hyperlink>
      <w:r w:rsidRPr="00D92806">
        <w:rPr>
          <w:rFonts w:cs="Arial"/>
          <w:color w:val="000000"/>
          <w:shd w:val="clear" w:color="auto" w:fill="FFFFFF"/>
        </w:rPr>
        <w:t xml:space="preserve"> [Accessed 2 Feb. 2019].</w:t>
      </w:r>
    </w:p>
    <w:p w14:paraId="20960C7F" w14:textId="77582E11" w:rsidR="00F91292" w:rsidRPr="00CF39AC" w:rsidRDefault="00F91292" w:rsidP="00F91292">
      <w:pPr>
        <w:rPr>
          <w:rStyle w:val="Hyperlink"/>
        </w:rPr>
      </w:pPr>
      <w:r w:rsidRPr="00D92806">
        <w:rPr>
          <w:rFonts w:cs="Arial"/>
          <w:color w:val="000000"/>
          <w:shd w:val="clear" w:color="auto" w:fill="FFFFFF"/>
        </w:rPr>
        <w:t>Improvement.nhs.uk. (2019). spaghetti-diagram</w:t>
      </w:r>
      <w:r w:rsidRPr="00D92806">
        <w:rPr>
          <w:rFonts w:cs="Arial"/>
          <w:i/>
          <w:iCs/>
          <w:color w:val="000000"/>
          <w:shd w:val="clear" w:color="auto" w:fill="FFFFFF"/>
        </w:rPr>
        <w:t xml:space="preserve"> | NHS Improvement</w:t>
      </w:r>
      <w:r w:rsidRPr="00D92806">
        <w:rPr>
          <w:rFonts w:cs="Arial"/>
          <w:color w:val="000000"/>
          <w:shd w:val="clear" w:color="auto" w:fill="FFFFFF"/>
        </w:rPr>
        <w:t xml:space="preserve">. [online] Available at: </w:t>
      </w:r>
      <w:hyperlink r:id="rId12" w:history="1">
        <w:r w:rsidRPr="00D92806">
          <w:rPr>
            <w:rStyle w:val="Hyperlink"/>
          </w:rPr>
          <w:t>https://improvement.nhs.uk/resources/root-cause-analysis-using-five-whys/</w:t>
        </w:r>
      </w:hyperlink>
      <w:r w:rsidRPr="00D92806">
        <w:rPr>
          <w:rFonts w:cs="Arial"/>
          <w:color w:val="000000"/>
          <w:shd w:val="clear" w:color="auto" w:fill="FFFFFF"/>
        </w:rPr>
        <w:t xml:space="preserve"> [Accessed 2 Feb 2019].</w:t>
      </w:r>
    </w:p>
    <w:p w14:paraId="376A2540" w14:textId="0860398A" w:rsidR="00F91292" w:rsidRPr="00CF39AC" w:rsidRDefault="00F91292">
      <w:r w:rsidRPr="00D92806">
        <w:rPr>
          <w:rFonts w:cs="Arial"/>
          <w:color w:val="000000"/>
          <w:shd w:val="clear" w:color="auto" w:fill="FFFFFF"/>
        </w:rPr>
        <w:t xml:space="preserve">Sixsigmadaily.com. (2019). [online] Available at: </w:t>
      </w:r>
      <w:hyperlink r:id="rId13" w:history="1">
        <w:r w:rsidRPr="00D92806">
          <w:rPr>
            <w:rStyle w:val="Hyperlink"/>
          </w:rPr>
          <w:t>https://www.sixsigmadaily.com/measles-charts/</w:t>
        </w:r>
      </w:hyperlink>
      <w:r w:rsidRPr="00D92806">
        <w:rPr>
          <w:rFonts w:cs="Arial"/>
          <w:color w:val="000000"/>
          <w:shd w:val="clear" w:color="auto" w:fill="FFFFFF"/>
        </w:rPr>
        <w:t xml:space="preserve"> [Accessed 25 Sep. 2019].</w:t>
      </w:r>
      <w:r w:rsidRPr="00CF39AC">
        <w:t>Bicheno, J (2014)</w:t>
      </w:r>
      <w:r w:rsidR="00CF39AC">
        <w:t>.</w:t>
      </w:r>
      <w:r w:rsidRPr="00CF39AC">
        <w:t xml:space="preserve"> The Lean Tool Box. Buckingham:</w:t>
      </w:r>
      <w:r w:rsidR="00CF39AC" w:rsidRPr="00CF39AC">
        <w:t xml:space="preserve"> </w:t>
      </w:r>
      <w:r w:rsidRPr="00CF39AC">
        <w:t xml:space="preserve">PICSIE Books </w:t>
      </w:r>
    </w:p>
    <w:p w14:paraId="5FCBF082" w14:textId="77777777" w:rsidR="00F91292" w:rsidRDefault="00F91292">
      <w:pPr>
        <w:rPr>
          <w:rFonts w:cstheme="minorHAnsi"/>
          <w:b/>
          <w:color w:val="002060"/>
          <w:sz w:val="32"/>
          <w:szCs w:val="32"/>
        </w:rPr>
      </w:pPr>
    </w:p>
    <w:sectPr w:rsidR="00F91292" w:rsidSect="0014195E">
      <w:headerReference w:type="default"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BF927" w14:textId="77777777" w:rsidR="008A4BE8" w:rsidRDefault="008A4BE8" w:rsidP="0014195E">
      <w:pPr>
        <w:spacing w:after="0" w:line="240" w:lineRule="auto"/>
      </w:pPr>
      <w:r>
        <w:separator/>
      </w:r>
    </w:p>
  </w:endnote>
  <w:endnote w:type="continuationSeparator" w:id="0">
    <w:p w14:paraId="7B96E5D9" w14:textId="77777777" w:rsidR="008A4BE8" w:rsidRDefault="008A4BE8" w:rsidP="00141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47652"/>
      <w:docPartObj>
        <w:docPartGallery w:val="Page Numbers (Bottom of Page)"/>
        <w:docPartUnique/>
      </w:docPartObj>
    </w:sdtPr>
    <w:sdtEndPr>
      <w:rPr>
        <w:noProof/>
      </w:rPr>
    </w:sdtEndPr>
    <w:sdtContent>
      <w:p w14:paraId="2FF0A023" w14:textId="77777777" w:rsidR="000A2433" w:rsidRDefault="000A2433">
        <w:pPr>
          <w:pStyle w:val="Footer"/>
          <w:jc w:val="center"/>
        </w:pPr>
      </w:p>
      <w:p w14:paraId="45240A24" w14:textId="77777777" w:rsidR="000A2433" w:rsidRDefault="000A2433" w:rsidP="000A2433">
        <w:pPr>
          <w:pStyle w:val="Footer"/>
        </w:pPr>
        <w:r>
          <w:rPr>
            <w:noProof/>
            <w:lang w:eastAsia="en-GB"/>
          </w:rPr>
          <w:drawing>
            <wp:inline distT="0" distB="0" distL="0" distR="0" wp14:anchorId="0B0493F0" wp14:editId="57A73AA3">
              <wp:extent cx="1713738" cy="4953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33058" cy="500884"/>
                      </a:xfrm>
                      <a:prstGeom prst="rect">
                        <a:avLst/>
                      </a:prstGeom>
                    </pic:spPr>
                  </pic:pic>
                </a:graphicData>
              </a:graphic>
            </wp:inline>
          </w:drawing>
        </w:r>
      </w:p>
      <w:p w14:paraId="03004A49" w14:textId="77777777" w:rsidR="000A2433" w:rsidRDefault="000A2433" w:rsidP="000A2433">
        <w:pPr>
          <w:pStyle w:val="Footer"/>
        </w:pPr>
        <w:r>
          <w:t>©2019 Improvement Cymru</w:t>
        </w:r>
      </w:p>
      <w:p w14:paraId="4B5EBB32" w14:textId="08F04E93" w:rsidR="00100975" w:rsidRDefault="00100975" w:rsidP="000A2433">
        <w:pPr>
          <w:pStyle w:val="Footer"/>
          <w:jc w:val="center"/>
        </w:pPr>
        <w:r>
          <w:fldChar w:fldCharType="begin"/>
        </w:r>
        <w:r>
          <w:instrText xml:space="preserve"> PAGE   \* MERGEFORMAT </w:instrText>
        </w:r>
        <w:r>
          <w:fldChar w:fldCharType="separate"/>
        </w:r>
        <w:r w:rsidR="000A2433">
          <w:rPr>
            <w:noProof/>
          </w:rPr>
          <w:t>3</w:t>
        </w:r>
        <w:r>
          <w:rPr>
            <w:noProof/>
          </w:rPr>
          <w:fldChar w:fldCharType="end"/>
        </w:r>
      </w:p>
    </w:sdtContent>
  </w:sdt>
  <w:p w14:paraId="509CC34B" w14:textId="5DE593AA" w:rsidR="0014195E" w:rsidRDefault="00141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1C62" w14:textId="77777777" w:rsidR="000A2433" w:rsidRDefault="000A2433" w:rsidP="000A2433">
    <w:pPr>
      <w:pStyle w:val="Footer"/>
    </w:pPr>
    <w:r>
      <w:rPr>
        <w:noProof/>
        <w:lang w:eastAsia="en-GB"/>
      </w:rPr>
      <w:drawing>
        <wp:inline distT="0" distB="0" distL="0" distR="0" wp14:anchorId="58512ACA" wp14:editId="746135A5">
          <wp:extent cx="1351217" cy="3905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62392" cy="393755"/>
                  </a:xfrm>
                  <a:prstGeom prst="rect">
                    <a:avLst/>
                  </a:prstGeom>
                </pic:spPr>
              </pic:pic>
            </a:graphicData>
          </a:graphic>
        </wp:inline>
      </w:drawing>
    </w:r>
  </w:p>
  <w:p w14:paraId="2C604610" w14:textId="145AE558" w:rsidR="000A2433" w:rsidRDefault="000A2433" w:rsidP="000A2433">
    <w:pPr>
      <w:pStyle w:val="Footer"/>
    </w:pPr>
    <w:r>
      <w:t>©2019 Improvement Cymru</w:t>
    </w:r>
  </w:p>
  <w:p w14:paraId="3FBFCD38" w14:textId="30A06CD7" w:rsidR="0014195E" w:rsidRDefault="00141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09A27" w14:textId="77777777" w:rsidR="008A4BE8" w:rsidRDefault="008A4BE8" w:rsidP="0014195E">
      <w:pPr>
        <w:spacing w:after="0" w:line="240" w:lineRule="auto"/>
      </w:pPr>
      <w:r>
        <w:separator/>
      </w:r>
    </w:p>
  </w:footnote>
  <w:footnote w:type="continuationSeparator" w:id="0">
    <w:p w14:paraId="2582B68A" w14:textId="77777777" w:rsidR="008A4BE8" w:rsidRDefault="008A4BE8" w:rsidP="00141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9C7F4" w14:textId="77777777" w:rsidR="0014195E" w:rsidRDefault="0014195E" w:rsidP="0014195E">
    <w:pPr>
      <w:pStyle w:val="Header"/>
      <w:tabs>
        <w:tab w:val="clear" w:pos="4513"/>
        <w:tab w:val="clear" w:pos="9026"/>
        <w:tab w:val="left" w:pos="7290"/>
      </w:tabs>
      <w:jc w:val="right"/>
    </w:pPr>
    <w:r>
      <w:tab/>
    </w:r>
    <w:r>
      <w:rPr>
        <w:noProof/>
        <w:lang w:eastAsia="en-GB"/>
      </w:rPr>
      <w:drawing>
        <wp:inline distT="0" distB="0" distL="0" distR="0" wp14:anchorId="4FAA094B" wp14:editId="49335FD5">
          <wp:extent cx="1809750" cy="445135"/>
          <wp:effectExtent l="0" t="0" r="0" b="0"/>
          <wp:docPr id="2" name="Picture 20" descr="PHW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PHW Logo PNG.png"/>
                  <pic:cNvPicPr>
                    <a:picLocks noChangeAspect="1"/>
                  </pic:cNvPicPr>
                </pic:nvPicPr>
                <pic:blipFill>
                  <a:blip r:embed="rId1" cstate="print"/>
                  <a:stretch>
                    <a:fillRect/>
                  </a:stretch>
                </pic:blipFill>
                <pic:spPr>
                  <a:xfrm>
                    <a:off x="0" y="0"/>
                    <a:ext cx="1858896" cy="45722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D81F" w14:textId="77777777" w:rsidR="0014195E" w:rsidRDefault="0014195E" w:rsidP="0014195E">
    <w:pPr>
      <w:pStyle w:val="Header"/>
      <w:jc w:val="right"/>
    </w:pPr>
    <w:r>
      <w:rPr>
        <w:noProof/>
        <w:lang w:eastAsia="en-GB"/>
      </w:rPr>
      <w:drawing>
        <wp:inline distT="0" distB="0" distL="0" distR="0" wp14:anchorId="7728E22A" wp14:editId="7679671B">
          <wp:extent cx="1809750" cy="445135"/>
          <wp:effectExtent l="0" t="0" r="0" b="0"/>
          <wp:docPr id="328" name="Picture 20" descr="PHW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PHW Logo PNG.png"/>
                  <pic:cNvPicPr>
                    <a:picLocks noChangeAspect="1"/>
                  </pic:cNvPicPr>
                </pic:nvPicPr>
                <pic:blipFill>
                  <a:blip r:embed="rId1" cstate="print"/>
                  <a:stretch>
                    <a:fillRect/>
                  </a:stretch>
                </pic:blipFill>
                <pic:spPr>
                  <a:xfrm>
                    <a:off x="0" y="0"/>
                    <a:ext cx="1858896" cy="4572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5B0"/>
    <w:multiLevelType w:val="multilevel"/>
    <w:tmpl w:val="B798C4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40132"/>
    <w:multiLevelType w:val="hybridMultilevel"/>
    <w:tmpl w:val="FC2A6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D63BA"/>
    <w:multiLevelType w:val="hybridMultilevel"/>
    <w:tmpl w:val="69BA9B26"/>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3" w15:restartNumberingAfterBreak="0">
    <w:nsid w:val="28A87FD9"/>
    <w:multiLevelType w:val="hybridMultilevel"/>
    <w:tmpl w:val="186C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76F41"/>
    <w:multiLevelType w:val="hybridMultilevel"/>
    <w:tmpl w:val="DF24EC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BD0922"/>
    <w:multiLevelType w:val="hybridMultilevel"/>
    <w:tmpl w:val="2DD46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16378"/>
    <w:multiLevelType w:val="hybridMultilevel"/>
    <w:tmpl w:val="5A527A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5136EC5"/>
    <w:multiLevelType w:val="hybridMultilevel"/>
    <w:tmpl w:val="968C1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EA6C45"/>
    <w:multiLevelType w:val="hybridMultilevel"/>
    <w:tmpl w:val="BDD05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DC3C25"/>
    <w:multiLevelType w:val="hybridMultilevel"/>
    <w:tmpl w:val="2DD46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8"/>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uT6lsMMHma48MCLOpyfzevp4kDOJgmQFxsbB4wpWXFVY+zdEk6Nfq5WZoX28K42w3qFvJCBzRujnU1G862Akw==" w:salt="gbEwxTtMkdBNj3i0aAqTV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5E"/>
    <w:rsid w:val="00041871"/>
    <w:rsid w:val="000A2433"/>
    <w:rsid w:val="000B75DC"/>
    <w:rsid w:val="00100975"/>
    <w:rsid w:val="00103E7D"/>
    <w:rsid w:val="00135413"/>
    <w:rsid w:val="0014195E"/>
    <w:rsid w:val="001C3047"/>
    <w:rsid w:val="001D15BE"/>
    <w:rsid w:val="002460DB"/>
    <w:rsid w:val="002A1A01"/>
    <w:rsid w:val="002B7E44"/>
    <w:rsid w:val="00371B93"/>
    <w:rsid w:val="00417D83"/>
    <w:rsid w:val="00465A62"/>
    <w:rsid w:val="004744DB"/>
    <w:rsid w:val="004A41DE"/>
    <w:rsid w:val="004A4AF7"/>
    <w:rsid w:val="005043B8"/>
    <w:rsid w:val="00510A41"/>
    <w:rsid w:val="005310DA"/>
    <w:rsid w:val="00646ACA"/>
    <w:rsid w:val="00677D8D"/>
    <w:rsid w:val="007748D2"/>
    <w:rsid w:val="007B75BD"/>
    <w:rsid w:val="007F2E44"/>
    <w:rsid w:val="00870A55"/>
    <w:rsid w:val="008A488E"/>
    <w:rsid w:val="008A4BE8"/>
    <w:rsid w:val="008C14E0"/>
    <w:rsid w:val="009104EF"/>
    <w:rsid w:val="00951F09"/>
    <w:rsid w:val="0097487A"/>
    <w:rsid w:val="00AC5975"/>
    <w:rsid w:val="00AE611D"/>
    <w:rsid w:val="00AF317A"/>
    <w:rsid w:val="00BE4DEE"/>
    <w:rsid w:val="00CF39AC"/>
    <w:rsid w:val="00D81262"/>
    <w:rsid w:val="00D92806"/>
    <w:rsid w:val="00DB79F1"/>
    <w:rsid w:val="00EA0636"/>
    <w:rsid w:val="00ED194B"/>
    <w:rsid w:val="00F91292"/>
    <w:rsid w:val="00FA18BE"/>
    <w:rsid w:val="00FA2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851FF0"/>
  <w15:chartTrackingRefBased/>
  <w15:docId w15:val="{A9D54C41-54B6-459D-8827-C7637E80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19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4195E"/>
    <w:rPr>
      <w:rFonts w:eastAsiaTheme="minorEastAsia"/>
      <w:lang w:val="en-US"/>
    </w:rPr>
  </w:style>
  <w:style w:type="paragraph" w:styleId="Header">
    <w:name w:val="header"/>
    <w:basedOn w:val="Normal"/>
    <w:link w:val="HeaderChar"/>
    <w:uiPriority w:val="99"/>
    <w:unhideWhenUsed/>
    <w:rsid w:val="00141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95E"/>
  </w:style>
  <w:style w:type="paragraph" w:styleId="Footer">
    <w:name w:val="footer"/>
    <w:basedOn w:val="Normal"/>
    <w:link w:val="FooterChar"/>
    <w:uiPriority w:val="99"/>
    <w:unhideWhenUsed/>
    <w:rsid w:val="00141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95E"/>
  </w:style>
  <w:style w:type="character" w:styleId="Strong">
    <w:name w:val="Strong"/>
    <w:basedOn w:val="DefaultParagraphFont"/>
    <w:uiPriority w:val="22"/>
    <w:qFormat/>
    <w:rsid w:val="00FA2938"/>
    <w:rPr>
      <w:b/>
      <w:bCs/>
    </w:rPr>
  </w:style>
  <w:style w:type="paragraph" w:styleId="NormalWeb">
    <w:name w:val="Normal (Web)"/>
    <w:basedOn w:val="Normal"/>
    <w:uiPriority w:val="99"/>
    <w:semiHidden/>
    <w:unhideWhenUsed/>
    <w:rsid w:val="001C30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7487A"/>
    <w:rPr>
      <w:color w:val="0000FF"/>
      <w:u w:val="single"/>
    </w:rPr>
  </w:style>
  <w:style w:type="character" w:styleId="FollowedHyperlink">
    <w:name w:val="FollowedHyperlink"/>
    <w:basedOn w:val="DefaultParagraphFont"/>
    <w:uiPriority w:val="99"/>
    <w:semiHidden/>
    <w:unhideWhenUsed/>
    <w:rsid w:val="00417D83"/>
    <w:rPr>
      <w:color w:val="954F72" w:themeColor="followedHyperlink"/>
      <w:u w:val="single"/>
    </w:rPr>
  </w:style>
  <w:style w:type="paragraph" w:styleId="ListParagraph">
    <w:name w:val="List Paragraph"/>
    <w:basedOn w:val="Normal"/>
    <w:uiPriority w:val="34"/>
    <w:qFormat/>
    <w:rsid w:val="00AE611D"/>
    <w:pPr>
      <w:ind w:left="720"/>
      <w:contextualSpacing/>
    </w:pPr>
  </w:style>
  <w:style w:type="character" w:styleId="Emphasis">
    <w:name w:val="Emphasis"/>
    <w:basedOn w:val="DefaultParagraphFont"/>
    <w:uiPriority w:val="20"/>
    <w:qFormat/>
    <w:rsid w:val="00EA0636"/>
    <w:rPr>
      <w:i/>
      <w:iCs/>
    </w:rPr>
  </w:style>
  <w:style w:type="character" w:styleId="CommentReference">
    <w:name w:val="annotation reference"/>
    <w:basedOn w:val="DefaultParagraphFont"/>
    <w:uiPriority w:val="99"/>
    <w:semiHidden/>
    <w:unhideWhenUsed/>
    <w:rsid w:val="001D15BE"/>
    <w:rPr>
      <w:sz w:val="16"/>
      <w:szCs w:val="16"/>
    </w:rPr>
  </w:style>
  <w:style w:type="paragraph" w:styleId="CommentText">
    <w:name w:val="annotation text"/>
    <w:basedOn w:val="Normal"/>
    <w:link w:val="CommentTextChar"/>
    <w:uiPriority w:val="99"/>
    <w:semiHidden/>
    <w:unhideWhenUsed/>
    <w:rsid w:val="001D15BE"/>
    <w:pPr>
      <w:spacing w:line="240" w:lineRule="auto"/>
    </w:pPr>
    <w:rPr>
      <w:sz w:val="20"/>
      <w:szCs w:val="20"/>
    </w:rPr>
  </w:style>
  <w:style w:type="character" w:customStyle="1" w:styleId="CommentTextChar">
    <w:name w:val="Comment Text Char"/>
    <w:basedOn w:val="DefaultParagraphFont"/>
    <w:link w:val="CommentText"/>
    <w:uiPriority w:val="99"/>
    <w:semiHidden/>
    <w:rsid w:val="001D15BE"/>
    <w:rPr>
      <w:sz w:val="20"/>
      <w:szCs w:val="20"/>
    </w:rPr>
  </w:style>
  <w:style w:type="paragraph" w:styleId="CommentSubject">
    <w:name w:val="annotation subject"/>
    <w:basedOn w:val="CommentText"/>
    <w:next w:val="CommentText"/>
    <w:link w:val="CommentSubjectChar"/>
    <w:uiPriority w:val="99"/>
    <w:semiHidden/>
    <w:unhideWhenUsed/>
    <w:rsid w:val="001D15BE"/>
    <w:rPr>
      <w:b/>
      <w:bCs/>
    </w:rPr>
  </w:style>
  <w:style w:type="character" w:customStyle="1" w:styleId="CommentSubjectChar">
    <w:name w:val="Comment Subject Char"/>
    <w:basedOn w:val="CommentTextChar"/>
    <w:link w:val="CommentSubject"/>
    <w:uiPriority w:val="99"/>
    <w:semiHidden/>
    <w:rsid w:val="001D15BE"/>
    <w:rPr>
      <w:b/>
      <w:bCs/>
      <w:sz w:val="20"/>
      <w:szCs w:val="20"/>
    </w:rPr>
  </w:style>
  <w:style w:type="paragraph" w:styleId="Revision">
    <w:name w:val="Revision"/>
    <w:hidden/>
    <w:uiPriority w:val="99"/>
    <w:semiHidden/>
    <w:rsid w:val="001D15BE"/>
    <w:pPr>
      <w:spacing w:after="0" w:line="240" w:lineRule="auto"/>
    </w:pPr>
  </w:style>
  <w:style w:type="paragraph" w:styleId="BalloonText">
    <w:name w:val="Balloon Text"/>
    <w:basedOn w:val="Normal"/>
    <w:link w:val="BalloonTextChar"/>
    <w:uiPriority w:val="99"/>
    <w:semiHidden/>
    <w:unhideWhenUsed/>
    <w:rsid w:val="001D1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798">
      <w:bodyDiv w:val="1"/>
      <w:marLeft w:val="0"/>
      <w:marRight w:val="0"/>
      <w:marTop w:val="0"/>
      <w:marBottom w:val="0"/>
      <w:divBdr>
        <w:top w:val="none" w:sz="0" w:space="0" w:color="auto"/>
        <w:left w:val="none" w:sz="0" w:space="0" w:color="auto"/>
        <w:bottom w:val="none" w:sz="0" w:space="0" w:color="auto"/>
        <w:right w:val="none" w:sz="0" w:space="0" w:color="auto"/>
      </w:divBdr>
    </w:div>
    <w:div w:id="157893457">
      <w:bodyDiv w:val="1"/>
      <w:marLeft w:val="0"/>
      <w:marRight w:val="0"/>
      <w:marTop w:val="0"/>
      <w:marBottom w:val="0"/>
      <w:divBdr>
        <w:top w:val="none" w:sz="0" w:space="0" w:color="auto"/>
        <w:left w:val="none" w:sz="0" w:space="0" w:color="auto"/>
        <w:bottom w:val="none" w:sz="0" w:space="0" w:color="auto"/>
        <w:right w:val="none" w:sz="0" w:space="0" w:color="auto"/>
      </w:divBdr>
    </w:div>
    <w:div w:id="224335997">
      <w:bodyDiv w:val="1"/>
      <w:marLeft w:val="0"/>
      <w:marRight w:val="0"/>
      <w:marTop w:val="0"/>
      <w:marBottom w:val="0"/>
      <w:divBdr>
        <w:top w:val="none" w:sz="0" w:space="0" w:color="auto"/>
        <w:left w:val="none" w:sz="0" w:space="0" w:color="auto"/>
        <w:bottom w:val="none" w:sz="0" w:space="0" w:color="auto"/>
        <w:right w:val="none" w:sz="0" w:space="0" w:color="auto"/>
      </w:divBdr>
    </w:div>
    <w:div w:id="741489957">
      <w:bodyDiv w:val="1"/>
      <w:marLeft w:val="0"/>
      <w:marRight w:val="0"/>
      <w:marTop w:val="0"/>
      <w:marBottom w:val="0"/>
      <w:divBdr>
        <w:top w:val="none" w:sz="0" w:space="0" w:color="auto"/>
        <w:left w:val="none" w:sz="0" w:space="0" w:color="auto"/>
        <w:bottom w:val="none" w:sz="0" w:space="0" w:color="auto"/>
        <w:right w:val="none" w:sz="0" w:space="0" w:color="auto"/>
      </w:divBdr>
    </w:div>
    <w:div w:id="888148315">
      <w:bodyDiv w:val="1"/>
      <w:marLeft w:val="0"/>
      <w:marRight w:val="0"/>
      <w:marTop w:val="0"/>
      <w:marBottom w:val="0"/>
      <w:divBdr>
        <w:top w:val="none" w:sz="0" w:space="0" w:color="auto"/>
        <w:left w:val="none" w:sz="0" w:space="0" w:color="auto"/>
        <w:bottom w:val="none" w:sz="0" w:space="0" w:color="auto"/>
        <w:right w:val="none" w:sz="0" w:space="0" w:color="auto"/>
      </w:divBdr>
    </w:div>
    <w:div w:id="1743601944">
      <w:bodyDiv w:val="1"/>
      <w:marLeft w:val="0"/>
      <w:marRight w:val="0"/>
      <w:marTop w:val="0"/>
      <w:marBottom w:val="0"/>
      <w:divBdr>
        <w:top w:val="none" w:sz="0" w:space="0" w:color="auto"/>
        <w:left w:val="none" w:sz="0" w:space="0" w:color="auto"/>
        <w:bottom w:val="none" w:sz="0" w:space="0" w:color="auto"/>
        <w:right w:val="none" w:sz="0" w:space="0" w:color="auto"/>
      </w:divBdr>
    </w:div>
    <w:div w:id="214284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xsigmadaily.com/defect-location-check-sheet/" TargetMode="External"/><Relationship Id="rId13" Type="http://schemas.openxmlformats.org/officeDocument/2006/relationships/hyperlink" Target="https://www.sixsigmadaily.com/measles-charts/%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mprovement.nhs.uk/resources/root-cause-analysis-using-five-whys/%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hi.org/%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ixsigmadaily.com/attribute-cha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711</Words>
  <Characters>4056</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Spaghetti and Measles diagram</vt:lpstr>
    </vt:vector>
  </TitlesOfParts>
  <Company>Public Health Wales NHS Trust</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Spaghetti and Measles diagram</dc:title>
  <dc:subject>1000 Lives- IQT Team</dc:subject>
  <dc:creator>Keely McCarthy (Public Health Wales - No. 2 Capital Quarter)</dc:creator>
  <cp:keywords/>
  <dc:description/>
  <cp:lastModifiedBy>Keely McCarthy (Public Health Wales - No. 2 Capital Quarter)</cp:lastModifiedBy>
  <cp:revision>5</cp:revision>
  <cp:lastPrinted>2019-09-25T12:11:00Z</cp:lastPrinted>
  <dcterms:created xsi:type="dcterms:W3CDTF">2019-10-11T13:48:00Z</dcterms:created>
  <dcterms:modified xsi:type="dcterms:W3CDTF">2019-11-28T10:56:00Z</dcterms:modified>
</cp:coreProperties>
</file>